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F88" w:rsidRPr="00351D70" w:rsidRDefault="009D6F88" w:rsidP="009D6F88">
      <w:pPr>
        <w:pStyle w:val="Standard"/>
        <w:spacing w:line="276" w:lineRule="auto"/>
        <w:contextualSpacing/>
        <w:jc w:val="both"/>
        <w:rPr>
          <w:rFonts w:cs="Times New Roman"/>
        </w:rPr>
      </w:pPr>
      <w:bookmarkStart w:id="0" w:name="_GoBack"/>
      <w:bookmarkEnd w:id="0"/>
      <w:r w:rsidRPr="00351D70">
        <w:rPr>
          <w:rFonts w:cs="Times New Roman"/>
          <w:b/>
          <w:bCs/>
        </w:rPr>
        <w:t>Referenser</w:t>
      </w:r>
    </w:p>
    <w:p w:rsidR="009D6F88" w:rsidRPr="00351D70" w:rsidRDefault="009D6F88" w:rsidP="009D6F88">
      <w:pPr>
        <w:pStyle w:val="Standard"/>
        <w:numPr>
          <w:ilvl w:val="0"/>
          <w:numId w:val="1"/>
        </w:numPr>
        <w:spacing w:line="276" w:lineRule="auto"/>
        <w:contextualSpacing/>
        <w:jc w:val="both"/>
        <w:rPr>
          <w:rFonts w:cs="Times New Roman"/>
          <w:color w:val="000000"/>
          <w:lang w:val="en-US"/>
        </w:rPr>
      </w:pPr>
      <w:r w:rsidRPr="00351D70">
        <w:rPr>
          <w:rFonts w:cs="Times New Roman"/>
          <w:color w:val="000000"/>
          <w:lang w:val="en-US"/>
        </w:rPr>
        <w:t xml:space="preserve">Morgan, D., </w:t>
      </w:r>
      <w:proofErr w:type="spellStart"/>
      <w:r w:rsidRPr="00351D70">
        <w:rPr>
          <w:rFonts w:cs="Times New Roman"/>
          <w:color w:val="000000"/>
          <w:lang w:val="en-US"/>
        </w:rPr>
        <w:t>Semchuk</w:t>
      </w:r>
      <w:proofErr w:type="spellEnd"/>
      <w:r w:rsidRPr="00351D70">
        <w:rPr>
          <w:rFonts w:cs="Times New Roman"/>
          <w:color w:val="000000"/>
          <w:lang w:val="en-US"/>
        </w:rPr>
        <w:t>, K., Stewart, N., &amp; D’Arcy, C. (2003). The physical and social environments of small rural nursing homes: Assessing supportiveness for residents with dementia. Canadian Journal on Aging, 22(3), 283-296.</w:t>
      </w:r>
    </w:p>
    <w:p w:rsidR="009D6F88" w:rsidRPr="00351D70" w:rsidRDefault="009D6F88" w:rsidP="009D6F88">
      <w:pPr>
        <w:pStyle w:val="Standard"/>
        <w:numPr>
          <w:ilvl w:val="0"/>
          <w:numId w:val="1"/>
        </w:numPr>
        <w:spacing w:line="276" w:lineRule="auto"/>
        <w:contextualSpacing/>
        <w:jc w:val="both"/>
        <w:rPr>
          <w:rFonts w:cs="Times New Roman"/>
          <w:color w:val="000000"/>
          <w:lang w:val="en-US"/>
        </w:rPr>
      </w:pPr>
      <w:r w:rsidRPr="00351D70">
        <w:rPr>
          <w:rFonts w:cs="Times New Roman"/>
          <w:color w:val="000000"/>
          <w:lang w:val="en-US"/>
        </w:rPr>
        <w:t xml:space="preserve">Ulrich, R., </w:t>
      </w:r>
      <w:proofErr w:type="spellStart"/>
      <w:r w:rsidRPr="00351D70">
        <w:rPr>
          <w:rFonts w:cs="Times New Roman"/>
          <w:color w:val="000000"/>
          <w:lang w:val="en-US"/>
        </w:rPr>
        <w:t>Quan</w:t>
      </w:r>
      <w:proofErr w:type="spellEnd"/>
      <w:r w:rsidRPr="00351D70">
        <w:rPr>
          <w:rFonts w:cs="Times New Roman"/>
          <w:color w:val="000000"/>
          <w:lang w:val="en-US"/>
        </w:rPr>
        <w:t xml:space="preserve">, X., </w:t>
      </w:r>
      <w:proofErr w:type="spellStart"/>
      <w:r w:rsidRPr="00351D70">
        <w:rPr>
          <w:rFonts w:cs="Times New Roman"/>
          <w:color w:val="000000"/>
          <w:lang w:val="en-US"/>
        </w:rPr>
        <w:t>Zimring</w:t>
      </w:r>
      <w:proofErr w:type="spellEnd"/>
      <w:r w:rsidRPr="00351D70">
        <w:rPr>
          <w:rFonts w:cs="Times New Roman"/>
          <w:color w:val="000000"/>
          <w:lang w:val="en-US"/>
        </w:rPr>
        <w:t xml:space="preserve">, C., Joseph, A. &amp; </w:t>
      </w:r>
      <w:proofErr w:type="spellStart"/>
      <w:r w:rsidRPr="00351D70">
        <w:rPr>
          <w:rFonts w:cs="Times New Roman"/>
          <w:color w:val="000000"/>
          <w:lang w:val="en-US"/>
        </w:rPr>
        <w:t>Choudhary</w:t>
      </w:r>
      <w:proofErr w:type="spellEnd"/>
      <w:r w:rsidRPr="00351D70">
        <w:rPr>
          <w:rFonts w:cs="Times New Roman"/>
          <w:color w:val="000000"/>
          <w:lang w:val="en-US"/>
        </w:rPr>
        <w:t xml:space="preserve">, R. (2004). The role of the physical environment in the hospital of the 21st Century: </w:t>
      </w:r>
      <w:proofErr w:type="gramStart"/>
      <w:r w:rsidRPr="00351D70">
        <w:rPr>
          <w:rFonts w:cs="Times New Roman"/>
          <w:color w:val="000000"/>
          <w:lang w:val="en-US"/>
        </w:rPr>
        <w:t>A</w:t>
      </w:r>
      <w:proofErr w:type="gramEnd"/>
      <w:r w:rsidRPr="00351D70">
        <w:rPr>
          <w:rFonts w:cs="Times New Roman"/>
          <w:color w:val="000000"/>
          <w:lang w:val="en-US"/>
        </w:rPr>
        <w:t xml:space="preserve"> once-in-a-lifetime opportunity. Report to the Center for Health Design for the Designing the 21st Century Hospital Project (</w:t>
      </w:r>
      <w:proofErr w:type="spellStart"/>
      <w:r w:rsidRPr="00351D70">
        <w:rPr>
          <w:rFonts w:cs="Times New Roman"/>
          <w:color w:val="000000"/>
          <w:lang w:val="en-US"/>
        </w:rPr>
        <w:t>n.p</w:t>
      </w:r>
      <w:proofErr w:type="spellEnd"/>
      <w:r w:rsidRPr="00351D70">
        <w:rPr>
          <w:rFonts w:cs="Times New Roman"/>
          <w:color w:val="000000"/>
          <w:lang w:val="en-US"/>
        </w:rPr>
        <w:t>.).</w:t>
      </w:r>
    </w:p>
    <w:p w:rsidR="009D6F88" w:rsidRPr="00351D70" w:rsidRDefault="009D6F88" w:rsidP="009D6F88">
      <w:pPr>
        <w:pStyle w:val="Normalwebb"/>
        <w:numPr>
          <w:ilvl w:val="0"/>
          <w:numId w:val="1"/>
        </w:numPr>
        <w:shd w:val="clear" w:color="auto" w:fill="FFFFFF"/>
        <w:spacing w:line="276" w:lineRule="auto"/>
        <w:ind w:left="714" w:hanging="357"/>
        <w:contextualSpacing/>
        <w:textAlignment w:val="baseline"/>
        <w:rPr>
          <w:rFonts w:eastAsia="SimSun"/>
          <w:color w:val="000000"/>
          <w:kern w:val="3"/>
          <w:lang w:val="en-US" w:eastAsia="zh-CN" w:bidi="hi-IN"/>
        </w:rPr>
      </w:pPr>
      <w:proofErr w:type="spellStart"/>
      <w:r w:rsidRPr="00351D70">
        <w:rPr>
          <w:rFonts w:eastAsia="SimSun"/>
          <w:color w:val="000000"/>
          <w:kern w:val="3"/>
          <w:lang w:val="en-US" w:eastAsia="zh-CN" w:bidi="hi-IN"/>
        </w:rPr>
        <w:t>Alexiou</w:t>
      </w:r>
      <w:proofErr w:type="spellEnd"/>
      <w:r w:rsidRPr="00351D70">
        <w:rPr>
          <w:rFonts w:eastAsia="SimSun"/>
          <w:color w:val="000000"/>
          <w:kern w:val="3"/>
          <w:lang w:val="en-US" w:eastAsia="zh-CN" w:bidi="hi-IN"/>
        </w:rPr>
        <w:t xml:space="preserve">, E., </w:t>
      </w:r>
      <w:proofErr w:type="spellStart"/>
      <w:r w:rsidRPr="00351D70">
        <w:rPr>
          <w:rFonts w:eastAsia="SimSun"/>
          <w:color w:val="000000"/>
          <w:kern w:val="3"/>
          <w:lang w:val="en-US" w:eastAsia="zh-CN" w:bidi="hi-IN"/>
        </w:rPr>
        <w:t>Degl</w:t>
      </w:r>
      <w:proofErr w:type="spellEnd"/>
      <w:r w:rsidRPr="00351D70">
        <w:rPr>
          <w:rFonts w:eastAsia="SimSun"/>
          <w:color w:val="000000"/>
          <w:kern w:val="3"/>
          <w:lang w:val="en-US" w:eastAsia="zh-CN" w:bidi="hi-IN"/>
        </w:rPr>
        <w:t xml:space="preserve">’ </w:t>
      </w:r>
      <w:proofErr w:type="spellStart"/>
      <w:r w:rsidRPr="00351D70">
        <w:rPr>
          <w:rFonts w:eastAsia="SimSun"/>
          <w:color w:val="000000"/>
          <w:kern w:val="3"/>
          <w:lang w:val="en-US" w:eastAsia="zh-CN" w:bidi="hi-IN"/>
        </w:rPr>
        <w:t>Innocenti</w:t>
      </w:r>
      <w:proofErr w:type="spellEnd"/>
      <w:r w:rsidRPr="00351D70">
        <w:rPr>
          <w:rFonts w:eastAsia="SimSun"/>
          <w:color w:val="000000"/>
          <w:kern w:val="3"/>
          <w:lang w:val="en-US" w:eastAsia="zh-CN" w:bidi="hi-IN"/>
        </w:rPr>
        <w:t xml:space="preserve">, A., </w:t>
      </w:r>
      <w:proofErr w:type="spellStart"/>
      <w:r w:rsidRPr="00351D70">
        <w:rPr>
          <w:rFonts w:eastAsia="SimSun"/>
          <w:color w:val="000000"/>
          <w:kern w:val="3"/>
          <w:lang w:val="en-US" w:eastAsia="zh-CN" w:bidi="hi-IN"/>
        </w:rPr>
        <w:t>Kullgren</w:t>
      </w:r>
      <w:proofErr w:type="spellEnd"/>
      <w:r w:rsidRPr="00351D70">
        <w:rPr>
          <w:rFonts w:eastAsia="SimSun"/>
          <w:color w:val="000000"/>
          <w:kern w:val="3"/>
          <w:lang w:val="en-US" w:eastAsia="zh-CN" w:bidi="hi-IN"/>
        </w:rPr>
        <w:t xml:space="preserve">, A., &amp;, </w:t>
      </w:r>
      <w:proofErr w:type="spellStart"/>
      <w:r w:rsidRPr="00351D70">
        <w:rPr>
          <w:rFonts w:eastAsia="SimSun"/>
          <w:color w:val="000000"/>
          <w:kern w:val="3"/>
          <w:lang w:val="en-US" w:eastAsia="zh-CN" w:bidi="hi-IN"/>
        </w:rPr>
        <w:t>Wijk</w:t>
      </w:r>
      <w:proofErr w:type="spellEnd"/>
      <w:r w:rsidRPr="00351D70">
        <w:rPr>
          <w:rFonts w:eastAsia="SimSun"/>
          <w:color w:val="000000"/>
          <w:kern w:val="3"/>
          <w:lang w:val="en-US" w:eastAsia="zh-CN" w:bidi="hi-IN"/>
        </w:rPr>
        <w:t xml:space="preserve">, H. The impact of facility relocation on patients' perceptions of ward atmosphere and quality of received forensic psychiatric care Journal of Forensic and Legal Medicine. (In Press).  </w:t>
      </w:r>
    </w:p>
    <w:p w:rsidR="009D6F88" w:rsidRPr="00351D70" w:rsidRDefault="009D6F88" w:rsidP="009D6F88">
      <w:pPr>
        <w:pStyle w:val="Normalwebb"/>
        <w:numPr>
          <w:ilvl w:val="0"/>
          <w:numId w:val="1"/>
        </w:numPr>
        <w:shd w:val="clear" w:color="auto" w:fill="FFFFFF"/>
        <w:spacing w:line="276" w:lineRule="auto"/>
        <w:ind w:left="714" w:hanging="357"/>
        <w:contextualSpacing/>
        <w:textAlignment w:val="baseline"/>
        <w:rPr>
          <w:rFonts w:eastAsia="SimSun"/>
          <w:color w:val="000000"/>
          <w:kern w:val="3"/>
          <w:lang w:val="en-US" w:eastAsia="zh-CN" w:bidi="hi-IN"/>
        </w:rPr>
      </w:pPr>
      <w:proofErr w:type="spellStart"/>
      <w:r w:rsidRPr="00351D70">
        <w:rPr>
          <w:color w:val="000000"/>
          <w:lang w:val="en-US"/>
        </w:rPr>
        <w:t>Edvardsson</w:t>
      </w:r>
      <w:proofErr w:type="spellEnd"/>
      <w:r w:rsidRPr="00351D70">
        <w:rPr>
          <w:color w:val="000000"/>
          <w:lang w:val="en-US"/>
        </w:rPr>
        <w:t>, D., Sandman, P.O., Rasmussen, B. Swedish language Person-</w:t>
      </w:r>
      <w:proofErr w:type="spellStart"/>
      <w:r w:rsidRPr="00351D70">
        <w:rPr>
          <w:color w:val="000000"/>
          <w:lang w:val="en-US"/>
        </w:rPr>
        <w:t>centred</w:t>
      </w:r>
      <w:proofErr w:type="spellEnd"/>
      <w:r w:rsidRPr="00351D70">
        <w:rPr>
          <w:color w:val="000000"/>
          <w:lang w:val="en-US"/>
        </w:rPr>
        <w:t xml:space="preserve"> Climate Questionnaire - patient version: construction and psychometric evaluation, Journal of Advanced Nursing 63 (2008) 302–309. </w:t>
      </w:r>
    </w:p>
    <w:p w:rsidR="009D6F88" w:rsidRPr="00351D70" w:rsidRDefault="009D6F88" w:rsidP="009D6F88">
      <w:pPr>
        <w:pStyle w:val="Standard"/>
        <w:numPr>
          <w:ilvl w:val="0"/>
          <w:numId w:val="1"/>
        </w:numPr>
        <w:spacing w:line="276" w:lineRule="auto"/>
        <w:contextualSpacing/>
        <w:jc w:val="both"/>
        <w:rPr>
          <w:rFonts w:cs="Times New Roman"/>
          <w:color w:val="000000"/>
          <w:lang w:val="en-US"/>
        </w:rPr>
      </w:pPr>
      <w:proofErr w:type="spellStart"/>
      <w:r w:rsidRPr="00351D70">
        <w:rPr>
          <w:rFonts w:cs="Times New Roman"/>
          <w:color w:val="000000"/>
          <w:lang w:val="en-US"/>
        </w:rPr>
        <w:t>Schröder</w:t>
      </w:r>
      <w:proofErr w:type="spellEnd"/>
      <w:r w:rsidRPr="00351D70">
        <w:rPr>
          <w:rFonts w:cs="Times New Roman"/>
          <w:color w:val="000000"/>
          <w:lang w:val="en-US"/>
        </w:rPr>
        <w:t xml:space="preserve">, A. &amp; </w:t>
      </w:r>
      <w:proofErr w:type="spellStart"/>
      <w:r w:rsidRPr="00351D70">
        <w:rPr>
          <w:rFonts w:cs="Times New Roman"/>
          <w:color w:val="000000"/>
          <w:lang w:val="en-US"/>
        </w:rPr>
        <w:t>Lundqvist</w:t>
      </w:r>
      <w:proofErr w:type="spellEnd"/>
      <w:r w:rsidRPr="00351D70">
        <w:rPr>
          <w:rFonts w:cs="Times New Roman"/>
          <w:color w:val="000000"/>
          <w:lang w:val="en-US"/>
        </w:rPr>
        <w:t>, L.-O. The Quality in Psychiatric Care-Forensic In-Patient Staff Instrument: psychometric properties and staff views of the quality of forensic psychiatric services in Sweden. Open Journal of Nursing, (2013) 3, 330-341.31.</w:t>
      </w:r>
    </w:p>
    <w:p w:rsidR="00D54B4F" w:rsidRDefault="00D54B4F"/>
    <w:sectPr w:rsidR="00D54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3A5F"/>
    <w:multiLevelType w:val="hybridMultilevel"/>
    <w:tmpl w:val="2ED4C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F88"/>
    <w:rsid w:val="009D6F88"/>
    <w:rsid w:val="00D54B4F"/>
    <w:rsid w:val="00F0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9D6F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b">
    <w:name w:val="Normal (Web)"/>
    <w:basedOn w:val="Normal"/>
    <w:uiPriority w:val="99"/>
    <w:unhideWhenUsed/>
    <w:rsid w:val="009D6F88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9D6F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b">
    <w:name w:val="Normal (Web)"/>
    <w:basedOn w:val="Normal"/>
    <w:uiPriority w:val="99"/>
    <w:unhideWhenUsed/>
    <w:rsid w:val="009D6F88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1034</Characters>
  <Application>Microsoft Office Word</Application>
  <DocSecurity>0</DocSecurity>
  <Lines>16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</dc:creator>
  <cp:lastModifiedBy>Ulrika</cp:lastModifiedBy>
  <cp:revision>2</cp:revision>
  <dcterms:created xsi:type="dcterms:W3CDTF">2016-06-16T12:57:00Z</dcterms:created>
  <dcterms:modified xsi:type="dcterms:W3CDTF">2016-06-16T12:57:00Z</dcterms:modified>
</cp:coreProperties>
</file>